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DB" w:rsidRDefault="003F6DDB" w:rsidP="003F6D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2023 </w:t>
      </w:r>
      <w:proofErr w:type="spellStart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>жылға</w:t>
      </w:r>
      <w:proofErr w:type="spellEnd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>арналған</w:t>
      </w:r>
      <w:proofErr w:type="spellEnd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ызмет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көрсету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мәселесі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СҚО Жамбыл </w:t>
      </w:r>
      <w:proofErr w:type="spellStart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>ауданы</w:t>
      </w:r>
      <w:proofErr w:type="spellEnd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>әкімдігінің</w:t>
      </w:r>
      <w:proofErr w:type="spellEnd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>ішкі</w:t>
      </w:r>
      <w:proofErr w:type="spellEnd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>саясат</w:t>
      </w:r>
      <w:proofErr w:type="spellEnd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>мәдениет</w:t>
      </w:r>
      <w:proofErr w:type="spellEnd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>ті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лдерді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спорт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КММ</w:t>
      </w:r>
    </w:p>
    <w:p w:rsidR="003F6DDB" w:rsidRPr="00EE775E" w:rsidRDefault="003F6DDB" w:rsidP="003F6D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>Есеп</w:t>
      </w:r>
      <w:proofErr w:type="spellEnd"/>
    </w:p>
    <w:p w:rsidR="003F6DDB" w:rsidRPr="00EE775E" w:rsidRDefault="003F6DDB" w:rsidP="003F6D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6DDB" w:rsidRPr="00EE775E" w:rsidRDefault="003F6DDB" w:rsidP="003F6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Үкіметінің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2020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31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қаңтардағы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№ 39/ОД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Мемлекетті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Заңына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тізіліміне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енгізілген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өзгері</w:t>
      </w:r>
      <w:r>
        <w:rPr>
          <w:rFonts w:ascii="Times New Roman" w:hAnsi="Times New Roman" w:cs="Times New Roman"/>
          <w:sz w:val="28"/>
          <w:szCs w:val="28"/>
          <w:lang w:val="ru-RU"/>
        </w:rPr>
        <w:t>стер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толықтыруларға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Солтүстік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облысы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Жамбыл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ауданы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әкімдігінің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саясат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мәдениет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ті</w:t>
      </w:r>
      <w:r>
        <w:rPr>
          <w:rFonts w:ascii="Times New Roman" w:hAnsi="Times New Roman" w:cs="Times New Roman"/>
          <w:sz w:val="28"/>
          <w:szCs w:val="28"/>
          <w:lang w:val="ru-RU"/>
        </w:rPr>
        <w:t>лдерді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спорт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КММ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көрс</w:t>
      </w:r>
      <w:r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E775E">
        <w:rPr>
          <w:rFonts w:ascii="Times New Roman" w:hAnsi="Times New Roman" w:cs="Times New Roman"/>
          <w:sz w:val="28"/>
          <w:szCs w:val="28"/>
          <w:lang w:val="ru-RU"/>
        </w:rPr>
        <w:t>порттық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разрядтарды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беру: 2-разрядты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спортшы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3-разрядты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спортшы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1-жасөспірімдік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разрядты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спортшы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2-жасөспірімдік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разрядты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спортшы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3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жасөспірімдер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санатындағы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біліктілік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санаттарындағы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спортшы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біліктілігі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деңгейдегі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екінші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санатты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жаттықтырушы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біліктілігі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деңгейдегі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екінші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санатты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жаттықтырушы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біліктілігі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деңгейдегі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екінші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санатты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әдіскер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біліктілігі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орта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деңгейдегі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екінші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санатты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әдіскер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біліктілігі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деңгейдегі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екінші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санатты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нұсқаушы-спортшы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спорт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төр</w:t>
      </w:r>
      <w:r>
        <w:rPr>
          <w:rFonts w:ascii="Times New Roman" w:hAnsi="Times New Roman" w:cs="Times New Roman"/>
          <w:sz w:val="28"/>
          <w:szCs w:val="28"/>
          <w:lang w:val="ru-RU"/>
        </w:rPr>
        <w:t>ешісі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F6DDB" w:rsidRPr="00EE775E" w:rsidRDefault="003F6DDB" w:rsidP="003F6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2023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бөлімге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кіші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түрлері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7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келіп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түсті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F6DDB" w:rsidRPr="00EE775E" w:rsidRDefault="003F6DDB" w:rsidP="003F6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біліктілігі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деңгейдегі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екінші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санатты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жаттықтырушы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F6DDB" w:rsidRPr="00EE775E" w:rsidRDefault="003F6DDB" w:rsidP="003F6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-спорт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төрешісі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DB" w:rsidRPr="00EE775E" w:rsidRDefault="003F6DDB" w:rsidP="003F6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өтініштер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үкімет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порталы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тіркелген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F6DDB" w:rsidRPr="00EE775E" w:rsidRDefault="003F6DDB" w:rsidP="003F6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мәселелері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халықты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ақпараттандыру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қолжетімділік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бөлім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ғимаратында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қолжетімділік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бұрышы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көрнекі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ақпараты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стендтер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стандарттар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регламенттер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қызметтердің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атауы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оларды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көрсетуге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тұлғалар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кестесі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үлгілері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шағымдар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журналы, компьютер, камера,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интернетке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шығатын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принтер) бар.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Осыған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ұ</w:t>
      </w:r>
      <w:r>
        <w:rPr>
          <w:rFonts w:ascii="Times New Roman" w:hAnsi="Times New Roman" w:cs="Times New Roman"/>
          <w:sz w:val="28"/>
          <w:szCs w:val="28"/>
          <w:lang w:val="ru-RU"/>
        </w:rPr>
        <w:t>қсас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бөлімнің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сайтында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бөлімінде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орналастырылған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DB" w:rsidRPr="00EE775E" w:rsidRDefault="003F6DDB" w:rsidP="003F6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Халыққа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көрсетілетін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қызметтердің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сапасын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жақсарту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өліммен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түсіндіру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іс-шаралары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есік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семинарлар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дөңгелек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үстелдер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БАҚ-та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интернет-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ресурстарда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мақалалар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жарияланады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proofErr w:type="gramStart"/>
      <w:r w:rsidRPr="00EE775E">
        <w:rPr>
          <w:rFonts w:ascii="Times New Roman" w:hAnsi="Times New Roman" w:cs="Times New Roman"/>
          <w:sz w:val="28"/>
          <w:szCs w:val="28"/>
          <w:lang w:val="ru-RU"/>
        </w:rPr>
        <w:t>өткізіледі</w:t>
      </w:r>
      <w:proofErr w:type="spellEnd"/>
      <w:proofErr w:type="gram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қызметтер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стандарттарды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жалғастырылады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DB" w:rsidRPr="00EE775E" w:rsidRDefault="003F6DDB" w:rsidP="003F6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2023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көрсетуге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шағымдар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түскен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E775E">
        <w:rPr>
          <w:rFonts w:ascii="Times New Roman" w:hAnsi="Times New Roman" w:cs="Times New Roman"/>
          <w:sz w:val="28"/>
          <w:szCs w:val="28"/>
          <w:lang w:val="ru-RU"/>
        </w:rPr>
        <w:t>жоқ</w:t>
      </w:r>
      <w:proofErr w:type="spellEnd"/>
      <w:r w:rsidRPr="00EE77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DB" w:rsidRDefault="003F6DDB" w:rsidP="003F6D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6DDB" w:rsidRPr="00EE775E" w:rsidRDefault="003F6DDB" w:rsidP="003F6D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6DDB" w:rsidRPr="003C2B81" w:rsidRDefault="003F6DDB" w:rsidP="003F6D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Бөлім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басшысы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Қ</w:t>
      </w:r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EE775E">
        <w:rPr>
          <w:rFonts w:ascii="Times New Roman" w:hAnsi="Times New Roman" w:cs="Times New Roman"/>
          <w:b/>
          <w:sz w:val="28"/>
          <w:szCs w:val="28"/>
          <w:lang w:val="ru-RU"/>
        </w:rPr>
        <w:t>Бекпаева</w:t>
      </w:r>
      <w:proofErr w:type="spellEnd"/>
    </w:p>
    <w:p w:rsidR="00312AE1" w:rsidRDefault="00312AE1">
      <w:bookmarkStart w:id="0" w:name="_GoBack"/>
      <w:bookmarkEnd w:id="0"/>
    </w:p>
    <w:sectPr w:rsidR="00312AE1" w:rsidSect="00BE75D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11"/>
    <w:rsid w:val="00312AE1"/>
    <w:rsid w:val="003F6DDB"/>
    <w:rsid w:val="00D1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DE8DD-5DAB-4E0C-BA3A-D5E63539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DB"/>
    <w:pPr>
      <w:spacing w:after="200" w:line="276" w:lineRule="auto"/>
    </w:pPr>
    <w:rPr>
      <w:rFonts w:ascii="Consolas" w:eastAsia="Times New Roman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</dc:creator>
  <cp:keywords/>
  <dc:description/>
  <cp:lastModifiedBy>ОРГ</cp:lastModifiedBy>
  <cp:revision>2</cp:revision>
  <dcterms:created xsi:type="dcterms:W3CDTF">2024-04-08T05:51:00Z</dcterms:created>
  <dcterms:modified xsi:type="dcterms:W3CDTF">2024-04-08T05:52:00Z</dcterms:modified>
</cp:coreProperties>
</file>